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CB" w:rsidRDefault="00FF1FCB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</w:p>
    <w:p w:rsidR="00FF1FCB" w:rsidRDefault="00275C40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GAZİANTEP ÜNİVERSİTESİ GÜZEL SANATLAR FAKÜLTESİ</w:t>
      </w:r>
    </w:p>
    <w:p w:rsidR="00FF1FCB" w:rsidRDefault="00275C40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G.T.S</w:t>
      </w:r>
      <w:proofErr w:type="gramEnd"/>
      <w:r>
        <w:rPr>
          <w:rFonts w:ascii="Calibri" w:eastAsia="Calibri" w:hAnsi="Calibri" w:cs="Calibri"/>
          <w:b/>
          <w:sz w:val="24"/>
        </w:rPr>
        <w:t xml:space="preserve">. HALI TASARIMI BÖLÜMÜ </w:t>
      </w:r>
    </w:p>
    <w:p w:rsidR="00FF1FCB" w:rsidRDefault="00275C40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DERS İZLENCE FORMU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123"/>
      </w:tblGrid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Kodu ve Adı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HT301 Tasarım ve Yaratıcılık I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Tanımı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Temel tasar</w:t>
            </w:r>
            <w:r>
              <w:rPr>
                <w:rFonts w:ascii="Calibri" w:eastAsia="Calibri" w:hAnsi="Calibri" w:cs="Calibri"/>
                <w:sz w:val="24"/>
              </w:rPr>
              <w:t xml:space="preserve">ım konularına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hakim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olmak ve yaratıcılıkta ilham kaynakları incelenir. Derste verilen bilgiler ışığında öğrenci tasarımlar geliştirir.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Kredisi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Verildiği Dönem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Güz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Günü ve Saati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Gaziantep Üniversitesi, Güzel Sanatlar Fakültesi internet sayfasından duyurulur.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Formatı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9D463D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Yüz yüze </w:t>
            </w:r>
            <w:r w:rsidR="00275C40">
              <w:rPr>
                <w:rFonts w:ascii="Calibri" w:eastAsia="Calibri" w:hAnsi="Calibri" w:cs="Calibri"/>
                <w:sz w:val="24"/>
              </w:rPr>
              <w:t>Eğitim</w:t>
            </w:r>
            <w:bookmarkStart w:id="0" w:name="_GoBack"/>
            <w:bookmarkEnd w:id="0"/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Yapılacağı Yer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Gaziantep Üniversitesi, Güzel Sanatlar Fakültesi,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G.T.S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 Halı Tasarımı Bölümü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Sorumlusu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Doç. Dr. Bayr</w:t>
            </w:r>
            <w:r>
              <w:rPr>
                <w:rFonts w:ascii="Calibri" w:eastAsia="Calibri" w:hAnsi="Calibri" w:cs="Calibri"/>
                <w:sz w:val="24"/>
              </w:rPr>
              <w:t xml:space="preserve">am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Bozhüyük</w:t>
            </w:r>
            <w:proofErr w:type="spellEnd"/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Sorumlusunun e-Posta Adresi ve Ofis Yeri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>bayramb@gantep.edu.tr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Üniversite Bulvarı 27310 Gaziantep Üniversitesi Merkez Kampüsü, Güzel Sanatlar Fakültesi, Grafik Bölümü.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Şehitkamil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/Gaziantep/TÜRKİYE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Öğrenci ile Görüşme Saatleri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13:30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– 13:30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Ön Koşulları</w:t>
            </w:r>
          </w:p>
          <w:p w:rsidR="00FF1FCB" w:rsidRDefault="00275C4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)</w:t>
            </w:r>
            <w:proofErr w:type="gramEnd"/>
          </w:p>
          <w:p w:rsidR="00FF1FCB" w:rsidRDefault="00FF1FC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Ö</w:t>
            </w:r>
            <w:r>
              <w:rPr>
                <w:rFonts w:ascii="Calibri" w:eastAsia="Calibri" w:hAnsi="Calibri" w:cs="Calibri"/>
                <w:sz w:val="24"/>
              </w:rPr>
              <w:t>ğrencinin, bu dersi alması için geçmiş dönem derslerinde gerekli krediyi elde etmesi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Dersin Amacı</w:t>
            </w:r>
          </w:p>
          <w:p w:rsidR="00FF1FCB" w:rsidRDefault="00275C40">
            <w:pPr>
              <w:spacing w:after="160" w:line="259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(Dersin hangi amaçla verildiği ve öğrencilere neler kazandıracağı anlatılmalıdır.)</w:t>
            </w:r>
          </w:p>
          <w:p w:rsidR="00FF1FCB" w:rsidRDefault="00FF1FC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25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Tasarım yaparken farklı yerlerden ilham almak ve tasarımın hayatımız üzer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indeki önemi hakkında örnekler gösterilerek derste tasarım üzerine çalışmalar yapılması hedeflenmektedir.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Öğretim Yöntemleri</w:t>
            </w:r>
          </w:p>
          <w:p w:rsidR="00FF1FCB" w:rsidRDefault="00275C40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>Dönem boyunca kullan</w:t>
            </w:r>
            <w:r>
              <w:rPr>
                <w:rFonts w:ascii="Calibri" w:eastAsia="Calibri" w:hAnsi="Calibri" w:cs="Calibri"/>
                <w:i/>
                <w:sz w:val="20"/>
              </w:rPr>
              <w:t>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)</w:t>
            </w:r>
            <w:proofErr w:type="gram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Dersin Ö</w:t>
            </w:r>
            <w:r>
              <w:rPr>
                <w:rFonts w:ascii="Calibri" w:eastAsia="Calibri" w:hAnsi="Calibri" w:cs="Calibri"/>
                <w:sz w:val="24"/>
              </w:rPr>
              <w:t>ğretim Elemanı Tarafından Anlatılması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Dersin İçeriği ve Hedefler</w:t>
            </w:r>
          </w:p>
          <w:p w:rsidR="00FF1FCB" w:rsidRDefault="00275C4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(Dersin içerdiği konular ve dönem sonunda öğrencilerin elde edeceği kazanımlar belirtilmelidir.)</w:t>
            </w:r>
          </w:p>
          <w:p w:rsidR="00FF1FCB" w:rsidRDefault="00FF1FC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Tasarım hakkında bilgi sahibi olur.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Geçmi</w:t>
            </w:r>
            <w:r>
              <w:rPr>
                <w:rFonts w:ascii="Calibri" w:eastAsia="Calibri" w:hAnsi="Calibri" w:cs="Calibri"/>
                <w:sz w:val="24"/>
              </w:rPr>
              <w:t>ş ve günümüzde kullanılan tasarım üsluplarını tanır.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İlham alacak konular üzerine çalışma yapar.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Aldığı bilgiler doğrultusunda çalımalar yapar.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Geçme Koşulları</w:t>
            </w:r>
          </w:p>
          <w:p w:rsidR="00FF1FCB" w:rsidRDefault="00275C4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(Öğrencilerin ders ile ilgili sorumlulukları, devam zorunlulukları, ödevler ve sınavlar ha</w:t>
            </w:r>
            <w:r>
              <w:rPr>
                <w:rFonts w:ascii="Calibri" w:eastAsia="Calibri" w:hAnsi="Calibri" w:cs="Calibri"/>
                <w:i/>
                <w:sz w:val="20"/>
              </w:rPr>
              <w:t>kkında detaylı bilgi verilmelidir.)</w:t>
            </w:r>
          </w:p>
          <w:p w:rsidR="00FF1FCB" w:rsidRDefault="00FF1FC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ÖN HAZIRLIK:</w:t>
            </w:r>
            <w:r>
              <w:rPr>
                <w:rFonts w:ascii="Calibri" w:eastAsia="Calibri" w:hAnsi="Calibri" w:cs="Calibri"/>
                <w:sz w:val="24"/>
              </w:rPr>
              <w:t xml:space="preserve"> Öğrencilerin ders öncesinde kendilerinden istenen; ön okuma, araştırma ve hazırlıkları yapmaları dersin umulan hedeflerine ulaşabilmesi için büyük önem taşımaktadır.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ÖDEVLER: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Öğrencilerin ödevlerini ders</w:t>
            </w:r>
            <w:r>
              <w:rPr>
                <w:rFonts w:ascii="Calibri" w:eastAsia="Calibri" w:hAnsi="Calibri" w:cs="Calibri"/>
                <w:sz w:val="24"/>
              </w:rPr>
              <w:t xml:space="preserve"> sorumlusunun belirttiği biçimde hazırlamaları ve istenen zamanda GAUZEM ders ortamı içerisinde belirtilen ödev bölümüne yüklemeleri zorunludur. 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SINAV YÜKÜMLÜLÜĞÜ:</w:t>
            </w:r>
            <w:r>
              <w:rPr>
                <w:rFonts w:ascii="Calibri" w:eastAsia="Calibri" w:hAnsi="Calibri" w:cs="Calibri"/>
                <w:sz w:val="24"/>
              </w:rPr>
              <w:t xml:space="preserve"> Öğrencilerin Dönem Sonu Sınavı (Vize) sınavı ile Dönem Sonu Sınavı (Final) notlarının ortalamalarının 45 puan ve üzeri olması zorunludur.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DEVAM ZORUNLULUĞU:</w:t>
            </w:r>
            <w:r>
              <w:rPr>
                <w:rFonts w:ascii="Calibri" w:eastAsia="Calibri" w:hAnsi="Calibri" w:cs="Calibri"/>
                <w:sz w:val="24"/>
              </w:rPr>
              <w:t xml:space="preserve"> Öğrencilerin derslerin %70’ine devam etme zorunluluğu bulunmaktadır.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 ve Değerlendirme</w:t>
            </w:r>
          </w:p>
          <w:p w:rsidR="00FF1FCB" w:rsidRDefault="00275C4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(Ödevlerin, projelerin ve sınavların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yıl sonu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notundaki etkileri ve ağırlıkları,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notlandırma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çizelgeleri ve standartlar kesin bir biçimde </w:t>
            </w:r>
            <w:r>
              <w:rPr>
                <w:rFonts w:ascii="Calibri" w:eastAsia="Calibri" w:hAnsi="Calibri" w:cs="Calibri"/>
                <w:i/>
                <w:sz w:val="20"/>
              </w:rPr>
              <w:lastRenderedPageBreak/>
              <w:t>belirtilmelidir. Öğrenciler intihal ve kopya durumlarında sergilenecek yaklaşımdan dönem başında haberdar edilmelidir.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Ayrıca ödevlerin teslim tarihinden sonra getirilen ödevlerin kabul edilip edilmeyeceği, eğer kabul edilecekse hangi şartlarda değerlendirileceği ve sınava giremeyen öğrenciler için takip edilecek yöntemler açıklanmalıdır.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)</w:t>
            </w:r>
            <w:proofErr w:type="gram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Dönem boyunca öğrenci vize ve fi</w:t>
            </w:r>
            <w:r>
              <w:rPr>
                <w:rFonts w:ascii="Calibri" w:eastAsia="Calibri" w:hAnsi="Calibri" w:cs="Calibri"/>
                <w:sz w:val="24"/>
              </w:rPr>
              <w:t>nal sınavlarından sorumludur. Telafi için bütünleme yazılı sınavları yapılmaktadır.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Derse Katılım Durumu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Öğrencilerin derslerin </w:t>
            </w:r>
            <w:r>
              <w:rPr>
                <w:rFonts w:ascii="Calibri" w:eastAsia="Calibri" w:hAnsi="Calibri" w:cs="Calibri"/>
                <w:b/>
                <w:sz w:val="24"/>
              </w:rPr>
              <w:t>%70</w:t>
            </w:r>
            <w:r>
              <w:rPr>
                <w:rFonts w:ascii="Calibri" w:eastAsia="Calibri" w:hAnsi="Calibri" w:cs="Calibri"/>
                <w:sz w:val="24"/>
              </w:rPr>
              <w:t>’ine devam etme zorunluluğu bulunmaktadır. Ancak özel gelişebilecek durumlarda; ders sorumlusu önceden bilgilendirilirse, bu</w:t>
            </w:r>
            <w:r>
              <w:rPr>
                <w:rFonts w:ascii="Calibri" w:eastAsia="Calibri" w:hAnsi="Calibri" w:cs="Calibri"/>
                <w:sz w:val="24"/>
              </w:rPr>
              <w:t xml:space="preserve"> devamsızlığın telafisi için öğrencilere değerlendirme ve bilgilendirme yapabilir.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Telafiyi sağlayıp-sağlamamaya karar vermek Ders Sorumlusunun,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inisiyatifindedir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. 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Kullanılacak Kaynaklar ve Kitaplar Listesi</w:t>
            </w:r>
          </w:p>
          <w:p w:rsidR="00FF1FCB" w:rsidRDefault="00275C4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(Dönem boyunca öğrencilerinize faydalı olacağ</w:t>
            </w:r>
            <w:r>
              <w:rPr>
                <w:rFonts w:ascii="Calibri" w:eastAsia="Calibri" w:hAnsi="Calibri" w:cs="Calibri"/>
                <w:i/>
                <w:sz w:val="20"/>
              </w:rPr>
              <w:t>ına inandığınız tüm makaleler, kaynaklar, kitaplar ve öğretim materyallerinin listesi sunulmalıdır.)</w:t>
            </w:r>
          </w:p>
          <w:p w:rsidR="00FF1FCB" w:rsidRDefault="00FF1FCB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FF1FCB">
            <w:pPr>
              <w:spacing w:after="16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FF1FCB" w:rsidRDefault="00FF1FCB">
      <w:pPr>
        <w:spacing w:after="160" w:line="360" w:lineRule="auto"/>
        <w:rPr>
          <w:rFonts w:ascii="Calibri" w:eastAsia="Calibri" w:hAnsi="Calibri" w:cs="Calibri"/>
          <w:b/>
          <w:sz w:val="24"/>
        </w:rPr>
      </w:pPr>
    </w:p>
    <w:p w:rsidR="00FF1FCB" w:rsidRDefault="00275C40">
      <w:pPr>
        <w:spacing w:after="16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HAFTALIK DERS PLANI</w:t>
      </w:r>
    </w:p>
    <w:p w:rsidR="00FF1FCB" w:rsidRDefault="00275C40">
      <w:pPr>
        <w:spacing w:after="160" w:line="259" w:lineRule="auto"/>
        <w:jc w:val="both"/>
        <w:rPr>
          <w:rFonts w:ascii="Calibri" w:eastAsia="Calibri" w:hAnsi="Calibri" w:cs="Calibri"/>
          <w:i/>
          <w:sz w:val="20"/>
        </w:rPr>
      </w:pPr>
      <w:proofErr w:type="gramStart"/>
      <w:r>
        <w:rPr>
          <w:rFonts w:ascii="Calibri" w:eastAsia="Calibri" w:hAnsi="Calibri" w:cs="Calibri"/>
          <w:i/>
          <w:sz w:val="20"/>
        </w:rPr>
        <w:t>(</w:t>
      </w:r>
      <w:proofErr w:type="gramEnd"/>
      <w:r>
        <w:rPr>
          <w:rFonts w:ascii="Calibri" w:eastAsia="Calibri" w:hAnsi="Calibri" w:cs="Calibri"/>
          <w:i/>
          <w:sz w:val="20"/>
        </w:rPr>
        <w:t>Ders konular</w:t>
      </w:r>
      <w:r>
        <w:rPr>
          <w:rFonts w:ascii="Calibri" w:eastAsia="Calibri" w:hAnsi="Calibri" w:cs="Calibri"/>
          <w:i/>
          <w:sz w:val="20"/>
        </w:rPr>
        <w:t>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>
        <w:rPr>
          <w:rFonts w:ascii="Calibri" w:eastAsia="Calibri" w:hAnsi="Calibri" w:cs="Calibri"/>
          <w:i/>
          <w:sz w:val="20"/>
        </w:rPr>
        <w:t>)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7757"/>
      </w:tblGrid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1. Hafta</w:t>
            </w:r>
          </w:p>
          <w:p w:rsidR="00FF1FCB" w:rsidRDefault="00FF1FCB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Konu:</w:t>
            </w:r>
            <w:r>
              <w:rPr>
                <w:rFonts w:ascii="Calibri" w:eastAsia="Calibri" w:hAnsi="Calibri" w:cs="Calibri"/>
                <w:sz w:val="24"/>
              </w:rPr>
              <w:t xml:space="preserve"> Ders İçeriği, Yönt</w:t>
            </w:r>
            <w:r>
              <w:rPr>
                <w:rFonts w:ascii="Calibri" w:eastAsia="Calibri" w:hAnsi="Calibri" w:cs="Calibri"/>
                <w:sz w:val="24"/>
              </w:rPr>
              <w:t>em, Kaynak ve Değerlendirme Esasları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 1.</w:t>
            </w:r>
            <w:r>
              <w:rPr>
                <w:rFonts w:ascii="Calibri" w:eastAsia="Calibri" w:hAnsi="Calibri" w:cs="Calibri"/>
                <w:sz w:val="24"/>
              </w:rPr>
              <w:t xml:space="preserve"> Dönemlik ders içeriği hakkında öğrencilerin bilgi sahibi olması,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 2.</w:t>
            </w:r>
            <w:r>
              <w:rPr>
                <w:rFonts w:ascii="Calibri" w:eastAsia="Calibri" w:hAnsi="Calibri" w:cs="Calibri"/>
                <w:sz w:val="24"/>
              </w:rPr>
              <w:t xml:space="preserve"> Ders içeriğinin hangi yöntemlerle ve kaynaklardan aktarılacağı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hakkında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öğrencilerin bilgilendirilmesi,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 3.</w:t>
            </w:r>
            <w:r>
              <w:rPr>
                <w:rFonts w:ascii="Calibri" w:eastAsia="Calibri" w:hAnsi="Calibri" w:cs="Calibri"/>
                <w:sz w:val="24"/>
              </w:rPr>
              <w:t xml:space="preserve"> Dersin de</w:t>
            </w:r>
            <w:r>
              <w:rPr>
                <w:rFonts w:ascii="Calibri" w:eastAsia="Calibri" w:hAnsi="Calibri" w:cs="Calibri"/>
                <w:sz w:val="24"/>
              </w:rPr>
              <w:t>ğerlendirilmesin nasıl yapılacağı hakkında öğrencilerin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bilgilendirilmesi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,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Ders Öncesi Görevler: 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</w:t>
            </w:r>
            <w:r>
              <w:rPr>
                <w:rFonts w:ascii="Calibri" w:eastAsia="Calibri" w:hAnsi="Calibri" w:cs="Calibri"/>
                <w:sz w:val="24"/>
              </w:rPr>
              <w:t xml:space="preserve"> (Dersin İşlenişi): Ders sorumlusunu anlatımı ve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soru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-cevap yöntemi ile ders içeriğinin öğrencilere aktarılması. 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Sonrası Göre</w:t>
            </w:r>
            <w:r>
              <w:rPr>
                <w:rFonts w:ascii="Calibri" w:eastAsia="Calibri" w:hAnsi="Calibri" w:cs="Calibri"/>
                <w:b/>
                <w:sz w:val="24"/>
              </w:rPr>
              <w:t>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 temin etmeleri gereken kaynakları temin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eder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ve sonraki ders konusu hakkında okuma ve araştırmalar yapar.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Kısa cevaplı soruların sözlü sorulması ile ders sonu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değerlendirmesi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yapılır.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2. Hafta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>Tasarım nedir?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</w:rPr>
              <w:t>Am</w:t>
            </w:r>
            <w:r>
              <w:rPr>
                <w:rFonts w:ascii="Calibri" w:eastAsia="Calibri" w:hAnsi="Calibri" w:cs="Calibri"/>
                <w:b/>
                <w:sz w:val="24"/>
              </w:rPr>
              <w:t>aç:</w:t>
            </w:r>
            <w:r>
              <w:rPr>
                <w:rFonts w:ascii="Calibri" w:eastAsia="Calibri" w:hAnsi="Calibri" w:cs="Calibri"/>
                <w:sz w:val="24"/>
              </w:rPr>
              <w:t xml:space="preserve"> Tasarım kavramını ve günlük yaşamdaki önemi anlatılır. 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Öğrencilerden ders öncesinde kendilerinden istenen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araştırma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ve okumaları yapmaları beklenir.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Ders Sonrası Görevler: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Ölçme-Değerlendirme: </w:t>
            </w:r>
            <w:r>
              <w:rPr>
                <w:rFonts w:ascii="Calibri" w:eastAsia="Calibri" w:hAnsi="Calibri" w:cs="Calibri"/>
                <w:sz w:val="24"/>
              </w:rPr>
              <w:t xml:space="preserve">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Ayrıca, Ara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3. Hafta</w:t>
            </w:r>
          </w:p>
          <w:p w:rsidR="00FF1FCB" w:rsidRDefault="00FF1FCB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Ta</w:t>
            </w:r>
            <w:r>
              <w:rPr>
                <w:rFonts w:ascii="Calibri" w:eastAsia="Calibri" w:hAnsi="Calibri" w:cs="Calibri"/>
                <w:sz w:val="24"/>
              </w:rPr>
              <w:t>sarımda araştırma teknikleri nedir?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Tasarım yaparken araştırma tekniklerinden yararlanmayı öğrenir.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Öncesi Görevler: Öğrencilerden ders öncesinde kendilerinden istenen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araştırma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ve okumaları yapmaları beklenir.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Yapılacaklar:</w:t>
            </w:r>
            <w:r>
              <w:rPr>
                <w:rFonts w:ascii="Calibri" w:eastAsia="Calibri" w:hAnsi="Calibri" w:cs="Calibri"/>
                <w:sz w:val="24"/>
              </w:rPr>
              <w:t xml:space="preserve"> Dersi</w:t>
            </w:r>
            <w:r>
              <w:rPr>
                <w:rFonts w:ascii="Calibri" w:eastAsia="Calibri" w:hAnsi="Calibri" w:cs="Calibri"/>
                <w:sz w:val="24"/>
              </w:rPr>
              <w:t xml:space="preserve"> öğretim elemanının anlatımı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Ders Sonrası Görevler: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Ayrıca, Ara Sınav (Vize) ve Dönem Sonu Sınavlarında (Final) çoktan seçmeli test sınavı ile değerlendirme.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4. Hafta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Tasarımda araştırma teknikleri nedir?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Tasarım yaparken araştırma tekniklerinden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yararlanmayı  öğrenir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Öğrencilerin; Sanat ve ö</w:t>
            </w:r>
            <w:r>
              <w:rPr>
                <w:rFonts w:ascii="Calibri" w:eastAsia="Calibri" w:hAnsi="Calibri" w:cs="Calibri"/>
                <w:sz w:val="24"/>
              </w:rPr>
              <w:t>zgürlük ilişkisi hakkında bilgi sahibi olmaları, sanat-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Etik ilişkisinin yerel ve evrensel normlar bağlamında taşımaları gereken özellikler hakkında bilgilendirilmeleri, sanat- özgürlük-sanatçı ilişkisi hakkında bilgilendirilmeleri amaçlanır.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</w:t>
            </w:r>
            <w:r>
              <w:rPr>
                <w:rFonts w:ascii="Calibri" w:eastAsia="Calibri" w:hAnsi="Calibri" w:cs="Calibri"/>
                <w:b/>
                <w:sz w:val="24"/>
              </w:rPr>
              <w:t>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araştırma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ve okumaları yapmaları beklenir.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Yapılacaklar:</w:t>
            </w:r>
            <w:r>
              <w:rPr>
                <w:rFonts w:ascii="Calibri" w:eastAsia="Calibri" w:hAnsi="Calibri" w:cs="Calibri"/>
                <w:sz w:val="24"/>
              </w:rPr>
              <w:t xml:space="preserve"> Dersi öğretim elemanının anlatımı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Sonrası Görevler: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</w:t>
            </w:r>
            <w:r>
              <w:rPr>
                <w:rFonts w:ascii="Calibri" w:eastAsia="Calibri" w:hAnsi="Calibri" w:cs="Calibri"/>
                <w:sz w:val="24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Ayrıca, Ara Sınav (Vize) ve Dönem Sonu Sınavlarında (Final) çoktan seçmeli test sınavı ile değerlendirme.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5. Hafta</w:t>
            </w:r>
          </w:p>
          <w:p w:rsidR="00FF1FCB" w:rsidRDefault="00FF1FCB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Tasarım ilkeleri ve tasarımda kullanılan yöntemler</w:t>
            </w:r>
          </w:p>
          <w:p w:rsidR="00FF1FCB" w:rsidRDefault="00275C40">
            <w:pPr>
              <w:spacing w:after="160" w:line="36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Temel tasarım ilkeleri hakkında örnekler inceler.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araştırma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ve okumaları yapmaları beklenir.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Yapılacaklar:</w:t>
            </w:r>
            <w:r>
              <w:rPr>
                <w:rFonts w:ascii="Calibri" w:eastAsia="Calibri" w:hAnsi="Calibri" w:cs="Calibri"/>
                <w:sz w:val="24"/>
              </w:rPr>
              <w:t xml:space="preserve"> Dersi öğretim elemanının anlatımı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Ders Sonrası Görevler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  <w:p w:rsidR="00FF1FCB" w:rsidRDefault="00275C40">
            <w:pPr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Ayrıca, Ara Sınav (Vize) ve Dönem Sonu Sınavlarında (Final) çoktan seçmeli test sınavı ile değerlendirme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6. Hafta</w:t>
            </w:r>
          </w:p>
          <w:p w:rsidR="00FF1FCB" w:rsidRDefault="00FF1FCB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Tasarım ve Üretim ilişkisi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Tasarımın üretimdeki rolü üzerinde öğrenci bilgi sahibi olur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</w:t>
            </w:r>
            <w:r>
              <w:rPr>
                <w:rFonts w:ascii="Calibri" w:eastAsia="Calibri" w:hAnsi="Calibri" w:cs="Calibri"/>
                <w:b/>
                <w:sz w:val="24"/>
              </w:rPr>
              <w:t>ırasında Yapılacaklar (Dersin İşlenişi):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</w:t>
            </w:r>
            <w:r>
              <w:rPr>
                <w:rFonts w:ascii="Calibri" w:eastAsia="Calibri" w:hAnsi="Calibri" w:cs="Calibri"/>
                <w:sz w:val="24"/>
              </w:rPr>
              <w:t xml:space="preserve">ers ödev bölümüne yüklenmesi. Ayrıca, Ara Sınav (Vize) ve Dönem Sonu Sınavlarında (Final) çoktan seçmeli test sınavı ile değerlendirme.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7. Hafta</w:t>
            </w:r>
          </w:p>
          <w:p w:rsidR="00FF1FCB" w:rsidRDefault="00FF1FCB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sz w:val="24"/>
              </w:rPr>
              <w:t>İlham almak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Tasarım sürecinde gerekli çıkış alanları öğretilir.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</w:t>
            </w:r>
            <w:r>
              <w:rPr>
                <w:rFonts w:ascii="Calibri" w:eastAsia="Calibri" w:hAnsi="Calibri" w:cs="Calibri"/>
                <w:sz w:val="24"/>
              </w:rPr>
              <w:t xml:space="preserve">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 (Dersin İşlenişi):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</w:t>
            </w:r>
            <w:r>
              <w:rPr>
                <w:rFonts w:ascii="Calibri" w:eastAsia="Calibri" w:hAnsi="Calibri" w:cs="Calibri"/>
                <w:sz w:val="24"/>
              </w:rPr>
              <w:t xml:space="preserve">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lastRenderedPageBreak/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 Ayrıca, Ara Sınav (Vize) ve Dönem Sonu Sınavlarında (Final) çoktan seçmeli test sınavı ile değerlendirme.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8. Hafta</w:t>
            </w:r>
          </w:p>
          <w:p w:rsidR="00FF1FCB" w:rsidRDefault="00FF1FCB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ARA SINAV (V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İZE) HAFTASI: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Sınavın Türü veya Türleri: Ödeve Değerlendirmesi ve Çoktan Seçmeli Sınav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Ölçme-Değerlendirme: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Ara Sınav (Vize): geçme notuna katkısı: %40.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Ödevlerin* ortalamasının %40’ı ile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online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sınavın %60’ı. 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*Öğrenciler, ödevlerin sayısı ve toplam ö</w:t>
            </w:r>
            <w:r>
              <w:rPr>
                <w:rFonts w:ascii="Calibri" w:eastAsia="Calibri" w:hAnsi="Calibri" w:cs="Calibri"/>
                <w:sz w:val="24"/>
              </w:rPr>
              <w:t>dev notuna etkileri hakkında ders içinde, her hafta ayrıca bilgilendirileceklerdir.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9. Hafta</w:t>
            </w:r>
          </w:p>
          <w:p w:rsidR="00FF1FCB" w:rsidRDefault="00FF1FCB">
            <w:pPr>
              <w:spacing w:after="160" w:line="360" w:lineRule="auto"/>
              <w:ind w:left="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Uygulama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Öğrencinin vize öncesi öğrendiği konuları kullanarak özgün tasarımlar üretilmesi istenir.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</w:t>
            </w:r>
            <w:r>
              <w:rPr>
                <w:rFonts w:ascii="Calibri" w:eastAsia="Calibri" w:hAnsi="Calibri" w:cs="Calibri"/>
                <w:sz w:val="24"/>
              </w:rPr>
              <w:t xml:space="preserve">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 (Dersin İşlenişi):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</w:t>
            </w: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 Ayrıca, Ara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10. Hafta</w:t>
            </w:r>
          </w:p>
          <w:p w:rsidR="00FF1FCB" w:rsidRDefault="00FF1FCB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Konu: 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Uygulama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Öğrencinin vize öncesi öğrendiği konuları kullanarak özgün tasarımlar üretilmesi istenir.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 (Der</w:t>
            </w:r>
            <w:r>
              <w:rPr>
                <w:rFonts w:ascii="Calibri" w:eastAsia="Calibri" w:hAnsi="Calibri" w:cs="Calibri"/>
                <w:b/>
                <w:sz w:val="24"/>
              </w:rPr>
              <w:t>sin İşlenişi):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</w:t>
            </w:r>
            <w:r>
              <w:rPr>
                <w:rFonts w:ascii="Calibri" w:eastAsia="Calibri" w:hAnsi="Calibri" w:cs="Calibri"/>
                <w:sz w:val="24"/>
              </w:rPr>
              <w:t>si. Ayrıca, Ara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11. Hafta</w:t>
            </w:r>
          </w:p>
          <w:p w:rsidR="00FF1FCB" w:rsidRDefault="00FF1FCB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Konu:</w:t>
            </w:r>
            <w:r>
              <w:rPr>
                <w:rFonts w:ascii="Calibri" w:eastAsia="Calibri" w:hAnsi="Calibri" w:cs="Calibri"/>
                <w:sz w:val="24"/>
              </w:rPr>
              <w:t xml:space="preserve"> Uygulama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Öğrencinin vize öncesi öğrendiği konuları kullanarak özgün tasarımlar üretilmesi istenir.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Ders Sırasında Yapılacaklar (Dersin İşlenişi): </w:t>
            </w:r>
            <w:r>
              <w:rPr>
                <w:rFonts w:ascii="Calibri" w:eastAsia="Calibri" w:hAnsi="Calibri" w:cs="Calibri"/>
                <w:sz w:val="24"/>
              </w:rPr>
              <w:t xml:space="preserve">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me: </w:t>
            </w:r>
            <w:r>
              <w:rPr>
                <w:rFonts w:ascii="Calibri" w:eastAsia="Calibri" w:hAnsi="Calibri" w:cs="Calibri"/>
                <w:sz w:val="24"/>
              </w:rPr>
              <w:t xml:space="preserve">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 Ayrıca, Ara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12. Hafta</w:t>
            </w:r>
          </w:p>
          <w:p w:rsidR="00FF1FCB" w:rsidRDefault="00FF1FCB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Konu</w:t>
            </w: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 xml:space="preserve"> Uygulama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Öğrencinin vize öncesi öğrendiği konuları kullanarak özgün tasarımlar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üretilmesi istenir.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 (De</w:t>
            </w:r>
            <w:r>
              <w:rPr>
                <w:rFonts w:ascii="Calibri" w:eastAsia="Calibri" w:hAnsi="Calibri" w:cs="Calibri"/>
                <w:b/>
                <w:sz w:val="24"/>
              </w:rPr>
              <w:t>rsin İşlenişi):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</w:t>
            </w:r>
            <w:r>
              <w:rPr>
                <w:rFonts w:ascii="Calibri" w:eastAsia="Calibri" w:hAnsi="Calibri" w:cs="Calibri"/>
                <w:sz w:val="24"/>
              </w:rPr>
              <w:t>esi. Ayrıca, Ara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13.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Hafta</w:t>
            </w:r>
          </w:p>
          <w:p w:rsidR="00FF1FCB" w:rsidRDefault="00FF1FCB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Konu:</w:t>
            </w:r>
            <w:r>
              <w:rPr>
                <w:rFonts w:ascii="Calibri" w:eastAsia="Calibri" w:hAnsi="Calibri" w:cs="Calibri"/>
                <w:sz w:val="24"/>
              </w:rPr>
              <w:t xml:space="preserve"> Uygulama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Öğrencinin vize öncesi öğrendiği konuları kullanarak özgün tasarımlar üretilmesi istenir.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 (Dersin İşlenişi):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me: </w:t>
            </w:r>
            <w:r>
              <w:rPr>
                <w:rFonts w:ascii="Calibri" w:eastAsia="Calibri" w:hAnsi="Calibri" w:cs="Calibri"/>
                <w:sz w:val="24"/>
              </w:rPr>
              <w:t xml:space="preserve">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 Ayrıca, Ara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14. Hafta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Konu:</w:t>
            </w:r>
            <w:r>
              <w:rPr>
                <w:rFonts w:ascii="Calibri" w:eastAsia="Calibri" w:hAnsi="Calibri" w:cs="Calibri"/>
                <w:sz w:val="24"/>
              </w:rPr>
              <w:t xml:space="preserve"> Uygulama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Amaç:</w:t>
            </w:r>
            <w:r>
              <w:rPr>
                <w:rFonts w:ascii="Calibri" w:eastAsia="Calibri" w:hAnsi="Calibri" w:cs="Calibri"/>
                <w:sz w:val="24"/>
              </w:rPr>
              <w:t xml:space="preserve"> Öğrencinin vize öncesi öğrendiği konuları kullanarak özgün tasarımlar üretilmesi istenir.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 (Der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sin İşlenişi): </w:t>
            </w:r>
            <w:r>
              <w:rPr>
                <w:rFonts w:ascii="Calibri" w:eastAsia="Calibri" w:hAnsi="Calibri" w:cs="Calibri"/>
                <w:sz w:val="24"/>
              </w:rPr>
              <w:t xml:space="preserve">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Ölçme-Değerlendirme: </w:t>
            </w:r>
            <w:r>
              <w:rPr>
                <w:rFonts w:ascii="Calibri" w:eastAsia="Calibri" w:hAnsi="Calibri" w:cs="Calibri"/>
                <w:sz w:val="24"/>
              </w:rPr>
              <w:t xml:space="preserve">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</w:t>
            </w:r>
            <w:r>
              <w:rPr>
                <w:rFonts w:ascii="Calibri" w:eastAsia="Calibri" w:hAnsi="Calibri" w:cs="Calibri"/>
                <w:sz w:val="24"/>
              </w:rPr>
              <w:t>si. Ayrıca, Ara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15. Hafta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Konu:</w:t>
            </w:r>
            <w:r>
              <w:rPr>
                <w:rFonts w:ascii="Calibri" w:eastAsia="Calibri" w:hAnsi="Calibri" w:cs="Calibri"/>
                <w:sz w:val="24"/>
              </w:rPr>
              <w:t xml:space="preserve"> Dönem Sonu Değerlendirme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Konunun Amaçları: Dönem boyunca ele alınan konuların genel tekrarı yapılır.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Öğrencilerin;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Amaç :</w:t>
            </w:r>
            <w:r>
              <w:rPr>
                <w:rFonts w:ascii="Calibri" w:eastAsia="Calibri" w:hAnsi="Calibri" w:cs="Calibri"/>
                <w:sz w:val="24"/>
              </w:rPr>
              <w:t xml:space="preserve"> 1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. Dönem boyunca ele alınan konulara ilişkin soruları ve düşünceleri tartışılır, açıklanır.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Öncesi Görevler:</w:t>
            </w:r>
            <w:r>
              <w:rPr>
                <w:rFonts w:ascii="Calibri" w:eastAsia="Calibri" w:hAnsi="Calibri" w:cs="Calibri"/>
                <w:sz w:val="24"/>
              </w:rPr>
              <w:t xml:space="preserve"> Öğrencilerden ders öncesinde kendilerinden istenen araştırma ve okumaları yapmaları beklenir. 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Ders Sırasında Yapılacaklar (Dersin İşlenişi)</w:t>
            </w:r>
            <w:r>
              <w:rPr>
                <w:rFonts w:ascii="Calibri" w:eastAsia="Calibri" w:hAnsi="Calibri" w:cs="Calibri"/>
                <w:b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 xml:space="preserve"> Ders sorumlusunun anlatımı ve soru-cevap yöntemi ile ders içeriğinin öğrencilere aktarılması. 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Ölçme-Değerlendirme:</w:t>
            </w:r>
            <w:r>
              <w:rPr>
                <w:rFonts w:ascii="Calibri" w:eastAsia="Calibri" w:hAnsi="Calibri" w:cs="Calibri"/>
                <w:sz w:val="24"/>
              </w:rPr>
              <w:t xml:space="preserve"> Ders içi etkinlikleri ile araştırma sonuçlarının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raporlaştırılıp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ödev olarak teslimi ya da GAUZEM ders ödev bölümüne yüklenmesi. Ayrıca, A</w:t>
            </w:r>
            <w:r>
              <w:rPr>
                <w:rFonts w:ascii="Calibri" w:eastAsia="Calibri" w:hAnsi="Calibri" w:cs="Calibri"/>
                <w:sz w:val="24"/>
              </w:rPr>
              <w:t>ra Sınav (Vize) ve Dönem Sonu Sınavlarında (Final) çoktan seçmeli test sınavı ile değerlendirme.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FF1FCB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FF1FCB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DÖNEM SONU SINAV (FİNAL) HAFTASI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Sınavın Türü veya Türleri: Ödev* ve Dönem Sonu Sınavı (Final) Test Sınavı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Ölçme-Değerlendirme: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DÖNEM SONU SINAVI (FİNAL):</w:t>
            </w:r>
            <w:r>
              <w:rPr>
                <w:rFonts w:ascii="Calibri" w:eastAsia="Calibri" w:hAnsi="Calibri" w:cs="Calibri"/>
                <w:sz w:val="24"/>
              </w:rPr>
              <w:t xml:space="preserve"> geçme notuna katkısı: %60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Ödevlerin ortalamasının %40’ı ile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online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sınavın %60’ı.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BÜTÜNLEME SINAVI: geçme notuna katkısı: %60</w:t>
            </w: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Ödevlerin ortalamasının %40’ı ile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online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sınavın %60’ı.</w:t>
            </w:r>
          </w:p>
          <w:p w:rsidR="00FF1FCB" w:rsidRDefault="00FF1FC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FF1FCB" w:rsidRDefault="00275C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*Ö</w:t>
            </w:r>
            <w:r>
              <w:rPr>
                <w:rFonts w:ascii="Calibri" w:eastAsia="Calibri" w:hAnsi="Calibri" w:cs="Calibri"/>
                <w:sz w:val="24"/>
              </w:rPr>
              <w:t>ğrenciler, ödevlerin sayısı ve toplam ödev notuna etkileri hakkında ders içinde, her hafta ayrıca bilgilendirileceklerdir.</w:t>
            </w:r>
          </w:p>
        </w:tc>
      </w:tr>
    </w:tbl>
    <w:p w:rsidR="00FF1FCB" w:rsidRDefault="00FF1FCB">
      <w:pPr>
        <w:spacing w:after="160"/>
        <w:rPr>
          <w:rFonts w:ascii="Calibri" w:eastAsia="Calibri" w:hAnsi="Calibri" w:cs="Calibri"/>
          <w:sz w:val="24"/>
        </w:rPr>
      </w:pPr>
    </w:p>
    <w:sectPr w:rsidR="00FF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1FCB"/>
    <w:rsid w:val="00275C40"/>
    <w:rsid w:val="009D463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Erdinc</cp:lastModifiedBy>
  <cp:revision>3</cp:revision>
  <dcterms:created xsi:type="dcterms:W3CDTF">2023-11-07T17:12:00Z</dcterms:created>
  <dcterms:modified xsi:type="dcterms:W3CDTF">2023-11-07T17:13:00Z</dcterms:modified>
</cp:coreProperties>
</file>